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FD" w:rsidRPr="008D7043" w:rsidRDefault="003065FD" w:rsidP="003065FD">
      <w:pPr>
        <w:shd w:val="clear" w:color="auto" w:fill="FFFFFF" w:themeFill="background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8D7043">
        <w:rPr>
          <w:rFonts w:ascii="Arial" w:eastAsia="Times New Roman" w:hAnsi="Arial" w:cs="Arial"/>
          <w:sz w:val="28"/>
          <w:szCs w:val="28"/>
          <w:lang w:eastAsia="cs-CZ"/>
        </w:rPr>
        <w:t xml:space="preserve">Fotosyntéza stromů – </w:t>
      </w:r>
      <w:r w:rsidR="004C1891">
        <w:rPr>
          <w:rFonts w:ascii="Arial" w:eastAsia="Times New Roman" w:hAnsi="Arial" w:cs="Arial"/>
          <w:bCs/>
          <w:sz w:val="28"/>
          <w:szCs w:val="28"/>
          <w:lang w:eastAsia="cs-CZ"/>
        </w:rPr>
        <w:t>1340, BI</w:t>
      </w:r>
      <w:r w:rsidR="00D33ACF" w:rsidRPr="008D7043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– 1.B</w:t>
      </w:r>
      <w:r w:rsidR="004C1891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(</w:t>
      </w:r>
      <w:proofErr w:type="gramStart"/>
      <w:r w:rsidR="004C1891">
        <w:rPr>
          <w:rFonts w:ascii="Arial" w:eastAsia="Times New Roman" w:hAnsi="Arial" w:cs="Arial"/>
          <w:bCs/>
          <w:sz w:val="28"/>
          <w:szCs w:val="28"/>
          <w:lang w:eastAsia="cs-CZ"/>
        </w:rPr>
        <w:t>3</w:t>
      </w:r>
      <w:r w:rsidRPr="008D7043">
        <w:rPr>
          <w:rFonts w:ascii="Arial" w:eastAsia="Times New Roman" w:hAnsi="Arial" w:cs="Arial"/>
          <w:bCs/>
          <w:sz w:val="28"/>
          <w:szCs w:val="28"/>
          <w:lang w:eastAsia="cs-CZ"/>
        </w:rPr>
        <w:t>.2.2022</w:t>
      </w:r>
      <w:proofErr w:type="gramEnd"/>
      <w:r w:rsidRPr="008D7043">
        <w:rPr>
          <w:rFonts w:ascii="Arial" w:eastAsia="Times New Roman" w:hAnsi="Arial" w:cs="Arial"/>
          <w:bCs/>
          <w:sz w:val="28"/>
          <w:szCs w:val="28"/>
          <w:lang w:eastAsia="cs-CZ"/>
        </w:rPr>
        <w:t>)</w:t>
      </w:r>
    </w:p>
    <w:p w:rsidR="0071090A" w:rsidRPr="008D7043" w:rsidRDefault="00F45E1F" w:rsidP="00932041">
      <w:pPr>
        <w:pStyle w:val="Bezmezer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82339E" w:rsidRPr="008D7043">
        <w:rPr>
          <w:rFonts w:ascii="Arial" w:hAnsi="Arial" w:cs="Arial"/>
        </w:rPr>
        <w:t>.2.22</w:t>
      </w:r>
      <w:r w:rsidR="00302B17" w:rsidRPr="008D7043">
        <w:rPr>
          <w:rFonts w:ascii="Arial" w:hAnsi="Arial" w:cs="Arial"/>
        </w:rPr>
        <w:t xml:space="preserve">) </w:t>
      </w:r>
      <w:r w:rsidR="009E7A05" w:rsidRPr="008D7043">
        <w:rPr>
          <w:rFonts w:ascii="Arial" w:hAnsi="Arial" w:cs="Arial"/>
        </w:rPr>
        <w:t xml:space="preserve">V rámci projektu </w:t>
      </w:r>
      <w:r w:rsidR="000379F9" w:rsidRPr="008D7043">
        <w:rPr>
          <w:rFonts w:ascii="Arial" w:hAnsi="Arial" w:cs="Arial"/>
        </w:rPr>
        <w:t>IKAP2</w:t>
      </w:r>
      <w:r w:rsidR="008D7043">
        <w:rPr>
          <w:rFonts w:ascii="Arial" w:hAnsi="Arial" w:cs="Arial"/>
        </w:rPr>
        <w:t xml:space="preserve"> </w:t>
      </w:r>
      <w:r w:rsidR="00057B36" w:rsidRPr="008D7043">
        <w:rPr>
          <w:rFonts w:ascii="Arial" w:hAnsi="Arial" w:cs="Arial"/>
        </w:rPr>
        <w:t>– Učíme se ze života pro život -</w:t>
      </w:r>
      <w:r w:rsidR="001351B2" w:rsidRPr="008D7043">
        <w:rPr>
          <w:rFonts w:ascii="Arial" w:hAnsi="Arial" w:cs="Arial"/>
        </w:rPr>
        <w:t xml:space="preserve"> si </w:t>
      </w:r>
      <w:proofErr w:type="gramStart"/>
      <w:r w:rsidR="001351B2" w:rsidRPr="008D7043">
        <w:rPr>
          <w:rFonts w:ascii="Arial" w:hAnsi="Arial" w:cs="Arial"/>
        </w:rPr>
        <w:t xml:space="preserve">žáci </w:t>
      </w:r>
      <w:r w:rsidR="003065FD" w:rsidRPr="008D7043">
        <w:rPr>
          <w:rFonts w:ascii="Arial" w:hAnsi="Arial" w:cs="Arial"/>
        </w:rPr>
        <w:t>1.B</w:t>
      </w:r>
      <w:r w:rsidR="00881CE8" w:rsidRPr="008D7043">
        <w:rPr>
          <w:rFonts w:ascii="Arial" w:hAnsi="Arial" w:cs="Arial"/>
        </w:rPr>
        <w:t xml:space="preserve"> </w:t>
      </w:r>
      <w:r w:rsidR="0071090A" w:rsidRPr="008D7043">
        <w:rPr>
          <w:rFonts w:ascii="Arial" w:hAnsi="Arial" w:cs="Arial"/>
        </w:rPr>
        <w:t>v hodině</w:t>
      </w:r>
      <w:proofErr w:type="gramEnd"/>
      <w:r w:rsidR="0071090A" w:rsidRPr="008D7043">
        <w:rPr>
          <w:rFonts w:ascii="Arial" w:hAnsi="Arial" w:cs="Arial"/>
        </w:rPr>
        <w:t xml:space="preserve"> chemie </w:t>
      </w:r>
      <w:r w:rsidR="00A66500" w:rsidRPr="008D7043">
        <w:rPr>
          <w:rFonts w:ascii="Arial" w:hAnsi="Arial" w:cs="Arial"/>
        </w:rPr>
        <w:t xml:space="preserve">upevnili učivo </w:t>
      </w:r>
      <w:r w:rsidR="00A36711" w:rsidRPr="008D7043">
        <w:rPr>
          <w:rFonts w:ascii="Arial" w:hAnsi="Arial" w:cs="Arial"/>
        </w:rPr>
        <w:t xml:space="preserve">zaměřené </w:t>
      </w:r>
      <w:r w:rsidR="00A66500" w:rsidRPr="008D7043">
        <w:rPr>
          <w:rFonts w:ascii="Arial" w:hAnsi="Arial" w:cs="Arial"/>
          <w:sz w:val="23"/>
          <w:szCs w:val="23"/>
        </w:rPr>
        <w:t xml:space="preserve">na </w:t>
      </w:r>
      <w:r w:rsidR="00A66500" w:rsidRPr="008D7043">
        <w:rPr>
          <w:rFonts w:ascii="Arial" w:hAnsi="Arial" w:cs="Arial"/>
        </w:rPr>
        <w:t xml:space="preserve">fotosyntézu dřevin. </w:t>
      </w:r>
      <w:r w:rsidR="00616906" w:rsidRPr="008D7043">
        <w:rPr>
          <w:rFonts w:ascii="Arial" w:hAnsi="Arial" w:cs="Arial"/>
        </w:rPr>
        <w:t>Po seznámení s výchozím textem (příloha1) v</w:t>
      </w:r>
      <w:r w:rsidR="00A66500" w:rsidRPr="008D7043">
        <w:rPr>
          <w:rFonts w:ascii="Arial" w:hAnsi="Arial" w:cs="Arial"/>
        </w:rPr>
        <w:t xml:space="preserve">ycházeli z jednoduchých chemických rovnic a z informací z předchozích </w:t>
      </w:r>
      <w:r w:rsidR="0071090A" w:rsidRPr="008D7043">
        <w:rPr>
          <w:rFonts w:ascii="Arial" w:hAnsi="Arial" w:cs="Arial"/>
        </w:rPr>
        <w:t xml:space="preserve">hodin a </w:t>
      </w:r>
      <w:r w:rsidR="00932041">
        <w:rPr>
          <w:rFonts w:ascii="Arial" w:hAnsi="Arial" w:cs="Arial"/>
        </w:rPr>
        <w:t>s</w:t>
      </w:r>
      <w:r w:rsidR="0071090A" w:rsidRPr="008D7043">
        <w:rPr>
          <w:rFonts w:ascii="Arial" w:hAnsi="Arial" w:cs="Arial"/>
        </w:rPr>
        <w:t xml:space="preserve">amostatně </w:t>
      </w:r>
      <w:r w:rsidR="0071090A" w:rsidRPr="008D7043">
        <w:rPr>
          <w:rFonts w:ascii="Arial" w:hAnsi="Arial" w:cs="Arial"/>
          <w:sz w:val="23"/>
          <w:szCs w:val="23"/>
        </w:rPr>
        <w:t xml:space="preserve">nebo ve dvojicích </w:t>
      </w:r>
      <w:r w:rsidR="00A268BE" w:rsidRPr="008D7043">
        <w:rPr>
          <w:rFonts w:ascii="Arial" w:hAnsi="Arial" w:cs="Arial"/>
        </w:rPr>
        <w:t>vypracovali pracovní list (příloha 2).</w:t>
      </w:r>
    </w:p>
    <w:p w:rsidR="00AA2DAA" w:rsidRPr="008D7043" w:rsidRDefault="000A134F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  <w:r w:rsidRPr="008D7043">
        <w:rPr>
          <w:rFonts w:ascii="Arial" w:hAnsi="Arial" w:cs="Arial"/>
          <w:sz w:val="23"/>
          <w:szCs w:val="23"/>
        </w:rPr>
        <w:t>Žák nebo dvojice žáků, kteří úkol vypracovali jako první a měli ho správně, byli ohodnoceni známkou výbornou.</w:t>
      </w:r>
      <w:r w:rsidR="00616906" w:rsidRPr="008D7043">
        <w:rPr>
          <w:rFonts w:ascii="Arial" w:hAnsi="Arial" w:cs="Arial"/>
          <w:sz w:val="23"/>
          <w:szCs w:val="23"/>
        </w:rPr>
        <w:t xml:space="preserve"> Na závěr násled</w:t>
      </w:r>
      <w:r w:rsidR="00AA2DAA" w:rsidRPr="008D7043">
        <w:rPr>
          <w:rFonts w:ascii="Arial" w:hAnsi="Arial" w:cs="Arial"/>
          <w:sz w:val="23"/>
          <w:szCs w:val="23"/>
        </w:rPr>
        <w:t>ovala otevřená diskuse k tématu.</w:t>
      </w:r>
    </w:p>
    <w:p w:rsidR="00AA2DAA" w:rsidRDefault="00AA2DAA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</w:p>
    <w:p w:rsidR="00AA2DAA" w:rsidRDefault="00037853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  <w:color w:val="454545"/>
          <w:sz w:val="23"/>
          <w:szCs w:val="23"/>
        </w:rPr>
      </w:pPr>
      <w:r>
        <w:rPr>
          <w:noProof/>
        </w:rPr>
        <w:drawing>
          <wp:inline distT="0" distB="0" distL="0" distR="0">
            <wp:extent cx="2880360" cy="2160272"/>
            <wp:effectExtent l="0" t="0" r="0" b="0"/>
            <wp:docPr id="2" name="Obrázek 2" descr="C:\Users\Skola\Desktop\IKAP\FOTOSYN\20220203_07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IKAP\FOTOSYN\20220203_074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7969" cy="21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B1F" w:rsidRPr="00AA2DAA" w:rsidRDefault="00B91B1F" w:rsidP="00AA2DAA">
      <w:pPr>
        <w:pStyle w:val="Bezmezer"/>
        <w:shd w:val="clear" w:color="auto" w:fill="FFFFFF" w:themeFill="background1"/>
        <w:jc w:val="both"/>
        <w:rPr>
          <w:rFonts w:ascii="Arial" w:hAnsi="Arial" w:cs="Arial"/>
          <w:color w:val="454545"/>
          <w:sz w:val="23"/>
          <w:szCs w:val="23"/>
        </w:rPr>
      </w:pPr>
    </w:p>
    <w:p w:rsidR="00AA2DAA" w:rsidRDefault="00037853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875976" cy="2186940"/>
            <wp:effectExtent l="0" t="0" r="635" b="3810"/>
            <wp:docPr id="3" name="Obrázek 3" descr="C:\Users\Skola\Desktop\IKAP\FOTOSYN\20220203_07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IKAP\FOTOSYN\20220203_074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8508" cy="21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53" w:rsidRDefault="00AA2DAA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880360" cy="2160270"/>
            <wp:effectExtent l="0" t="0" r="0" b="0"/>
            <wp:docPr id="5" name="Obrázek 5" descr="C:\Users\Skola\Desktop\IKAP\FOTOSYN\20220203_07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IKAP\FOTOSYN\20220203_074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4720" cy="21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BB" w:rsidRDefault="00AA2DAA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>
            <wp:extent cx="2781300" cy="2085975"/>
            <wp:effectExtent l="0" t="0" r="0" b="9525"/>
            <wp:docPr id="4" name="Obrázek 4" descr="C:\Users\Skola\Desktop\IKAP\FOTOSYN\20220203_07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IKAP\FOTOSYN\20220203_074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D1" w:rsidRDefault="00B825BB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689773" cy="2767330"/>
            <wp:effectExtent l="3810" t="0" r="0" b="0"/>
            <wp:docPr id="8" name="Obrázek 8" descr="C:\Users\Skola\Desktop\IKAP\SACHARIDY\20220205_1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la\Desktop\IKAP\SACHARIDY\20220205_104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9773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041">
        <w:rPr>
          <w:rFonts w:ascii="Arial" w:hAnsi="Arial" w:cs="Arial"/>
          <w:noProof/>
          <w:lang w:eastAsia="cs-CZ"/>
        </w:rPr>
        <w:t xml:space="preserve">   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671885" cy="2753914"/>
            <wp:effectExtent l="1905" t="0" r="6985" b="6985"/>
            <wp:docPr id="6" name="Obrázek 6" descr="C:\Users\Skola\Desktop\IKAP\SACHARIDY\20220205_10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IKAP\SACHARIDY\20220205_1048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1736" cy="276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9A" w:rsidRDefault="00D86C9A" w:rsidP="001E63D1">
      <w:pPr>
        <w:shd w:val="clear" w:color="auto" w:fill="FFFFFF" w:themeFill="background1"/>
      </w:pPr>
    </w:p>
    <w:p w:rsidR="001503C2" w:rsidRDefault="001503C2" w:rsidP="00D86C9A">
      <w:pPr>
        <w:pStyle w:val="Bezmezer"/>
        <w:ind w:left="1080"/>
        <w:jc w:val="both"/>
      </w:pPr>
    </w:p>
    <w:p w:rsidR="00A5624C" w:rsidRDefault="00A5624C" w:rsidP="00D86C9A">
      <w:pPr>
        <w:pStyle w:val="Bezmezer"/>
        <w:ind w:left="1080"/>
        <w:jc w:val="both"/>
      </w:pPr>
    </w:p>
    <w:p w:rsidR="00DB79AF" w:rsidRDefault="00DB79AF"/>
    <w:p w:rsidR="00506012" w:rsidRDefault="00506012"/>
    <w:p w:rsidR="00506012" w:rsidRDefault="00506012"/>
    <w:p w:rsidR="00506012" w:rsidRDefault="00506012"/>
    <w:sectPr w:rsidR="00506012" w:rsidSect="008B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DF"/>
    <w:rsid w:val="00037853"/>
    <w:rsid w:val="000379F9"/>
    <w:rsid w:val="00057B36"/>
    <w:rsid w:val="0006600D"/>
    <w:rsid w:val="000A134F"/>
    <w:rsid w:val="000D5E75"/>
    <w:rsid w:val="001351B2"/>
    <w:rsid w:val="001503C2"/>
    <w:rsid w:val="00160584"/>
    <w:rsid w:val="001E63D1"/>
    <w:rsid w:val="002977E5"/>
    <w:rsid w:val="00302B17"/>
    <w:rsid w:val="003065FD"/>
    <w:rsid w:val="00326EEB"/>
    <w:rsid w:val="0037055B"/>
    <w:rsid w:val="003A60EB"/>
    <w:rsid w:val="003C60A1"/>
    <w:rsid w:val="003E190C"/>
    <w:rsid w:val="003E5D9F"/>
    <w:rsid w:val="00410141"/>
    <w:rsid w:val="00421E1F"/>
    <w:rsid w:val="0049679C"/>
    <w:rsid w:val="004B58BE"/>
    <w:rsid w:val="004C1891"/>
    <w:rsid w:val="004D3E6A"/>
    <w:rsid w:val="004E200A"/>
    <w:rsid w:val="00506012"/>
    <w:rsid w:val="00515A0A"/>
    <w:rsid w:val="00616906"/>
    <w:rsid w:val="00682AFE"/>
    <w:rsid w:val="006A4117"/>
    <w:rsid w:val="0071090A"/>
    <w:rsid w:val="00745C48"/>
    <w:rsid w:val="007552F5"/>
    <w:rsid w:val="007909EA"/>
    <w:rsid w:val="007B4668"/>
    <w:rsid w:val="007F7A45"/>
    <w:rsid w:val="0082339E"/>
    <w:rsid w:val="008248DB"/>
    <w:rsid w:val="008633F3"/>
    <w:rsid w:val="00881CE8"/>
    <w:rsid w:val="008860DF"/>
    <w:rsid w:val="008B139C"/>
    <w:rsid w:val="008D7043"/>
    <w:rsid w:val="008E63C3"/>
    <w:rsid w:val="009008FD"/>
    <w:rsid w:val="00912175"/>
    <w:rsid w:val="00915C8B"/>
    <w:rsid w:val="00932041"/>
    <w:rsid w:val="009E7A05"/>
    <w:rsid w:val="00A268BE"/>
    <w:rsid w:val="00A36711"/>
    <w:rsid w:val="00A5624C"/>
    <w:rsid w:val="00A66500"/>
    <w:rsid w:val="00AA2DAA"/>
    <w:rsid w:val="00AF3A94"/>
    <w:rsid w:val="00B825BB"/>
    <w:rsid w:val="00B91B1F"/>
    <w:rsid w:val="00BD0D5B"/>
    <w:rsid w:val="00BF723A"/>
    <w:rsid w:val="00C21A21"/>
    <w:rsid w:val="00D11F27"/>
    <w:rsid w:val="00D33ACF"/>
    <w:rsid w:val="00D86C9A"/>
    <w:rsid w:val="00DB6D3B"/>
    <w:rsid w:val="00DB79AF"/>
    <w:rsid w:val="00E77817"/>
    <w:rsid w:val="00F45E1F"/>
    <w:rsid w:val="00F5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85ECC-6D6C-4644-98D4-AA7EFC3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AF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0DF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2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Kantor</cp:lastModifiedBy>
  <cp:revision>2</cp:revision>
  <dcterms:created xsi:type="dcterms:W3CDTF">2022-02-07T06:45:00Z</dcterms:created>
  <dcterms:modified xsi:type="dcterms:W3CDTF">2022-02-07T06:45:00Z</dcterms:modified>
</cp:coreProperties>
</file>